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B9536B">
        <w:rPr>
          <w:sz w:val="27"/>
          <w:szCs w:val="27"/>
        </w:rPr>
        <w:t>4</w:t>
      </w:r>
      <w:r w:rsidR="008F1290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65F49">
        <w:rPr>
          <w:sz w:val="27"/>
          <w:szCs w:val="27"/>
        </w:rPr>
        <w:t>1</w:t>
      </w:r>
      <w:r w:rsidR="00B9536B">
        <w:rPr>
          <w:sz w:val="27"/>
          <w:szCs w:val="27"/>
        </w:rPr>
        <w:t>4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8F1290" w:rsidRPr="008F1290" w:rsidRDefault="00BA5B82" w:rsidP="008F1290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8F1290" w:rsidRPr="008F1290">
        <w:rPr>
          <w:sz w:val="27"/>
          <w:szCs w:val="27"/>
        </w:rPr>
        <w:t xml:space="preserve">О внесении изменений в Программу профилактики рисков причинения вреда (ущерба) охраняемым законом ценностям в сфере муниципального жилищного контроля на территории </w:t>
      </w:r>
      <w:proofErr w:type="spellStart"/>
      <w:r w:rsidR="008F1290" w:rsidRPr="008F1290">
        <w:rPr>
          <w:sz w:val="27"/>
          <w:szCs w:val="27"/>
        </w:rPr>
        <w:t>Заневского</w:t>
      </w:r>
      <w:proofErr w:type="spellEnd"/>
      <w:r w:rsidR="008F1290" w:rsidRPr="008F1290">
        <w:rPr>
          <w:sz w:val="27"/>
          <w:szCs w:val="27"/>
        </w:rPr>
        <w:t xml:space="preserve"> городского поселения Всеволожского муниципального района </w:t>
      </w:r>
    </w:p>
    <w:p w:rsidR="00B71152" w:rsidRPr="00555ED5" w:rsidRDefault="008F1290" w:rsidP="008F1290">
      <w:pPr>
        <w:jc w:val="both"/>
        <w:rPr>
          <w:sz w:val="27"/>
          <w:szCs w:val="27"/>
        </w:rPr>
      </w:pPr>
      <w:r w:rsidRPr="008F1290">
        <w:rPr>
          <w:sz w:val="27"/>
          <w:szCs w:val="27"/>
        </w:rPr>
        <w:t xml:space="preserve">Ленинградской области на 2025 год, утверждённую постановлением администрации </w:t>
      </w:r>
      <w:proofErr w:type="spellStart"/>
      <w:r w:rsidRPr="008F1290">
        <w:rPr>
          <w:sz w:val="27"/>
          <w:szCs w:val="27"/>
        </w:rPr>
        <w:t>Заневского</w:t>
      </w:r>
      <w:proofErr w:type="spellEnd"/>
      <w:r w:rsidRPr="008F1290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09.12.2024 № 1148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492210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8F1290" w:rsidRPr="008F1290">
              <w:rPr>
                <w:sz w:val="27"/>
                <w:szCs w:val="27"/>
              </w:rPr>
              <w:t xml:space="preserve">с Федеральным законом от 31.07.2020 № 248-ФЗ «О государственном контроле (надзоре) и муниципальном контроле в Российской Федерации», Постановлением Правительства РФ от 25.06.2021 № 990 «Об утверждении Правил разработки, утверждения и актуализации контрольными (надзорными) органами программы профилактики рисков причинения вреда (ущерба) охраняемым законом ценностям», Уставом </w:t>
            </w:r>
            <w:proofErr w:type="spellStart"/>
            <w:r w:rsidR="008F1290" w:rsidRPr="008F1290">
              <w:rPr>
                <w:sz w:val="27"/>
                <w:szCs w:val="27"/>
              </w:rPr>
              <w:t>Заневского</w:t>
            </w:r>
            <w:proofErr w:type="spellEnd"/>
            <w:r w:rsidR="008F1290" w:rsidRPr="008F1290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C7ACC" w:rsidRDefault="000C7ACC" w:rsidP="003E7623">
      <w:r>
        <w:separator/>
      </w:r>
    </w:p>
  </w:endnote>
  <w:endnote w:type="continuationSeparator" w:id="0">
    <w:p w:rsidR="000C7ACC" w:rsidRDefault="000C7AC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C7ACC" w:rsidRDefault="000C7ACC" w:rsidP="003E7623">
      <w:r>
        <w:separator/>
      </w:r>
    </w:p>
  </w:footnote>
  <w:footnote w:type="continuationSeparator" w:id="0">
    <w:p w:rsidR="000C7ACC" w:rsidRDefault="000C7AC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C7ACC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2F20"/>
    <w:rsid w:val="0084366F"/>
    <w:rsid w:val="008447FF"/>
    <w:rsid w:val="008468DB"/>
    <w:rsid w:val="008474D0"/>
    <w:rsid w:val="008474DE"/>
    <w:rsid w:val="00847E9E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1290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98B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7E191-F716-4C7C-93C7-5948C0ECC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2025-10-27T07:14:00Z</dcterms:created>
  <dcterms:modified xsi:type="dcterms:W3CDTF">2025-10-27T07:14:00Z</dcterms:modified>
</cp:coreProperties>
</file>